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6EDEA" w14:textId="77777777" w:rsidR="00785F64" w:rsidRPr="00785F64" w:rsidRDefault="00785F64" w:rsidP="00785F64">
      <w:p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  <w:b/>
          <w:bCs/>
        </w:rPr>
        <w:t>Summary</w:t>
      </w:r>
    </w:p>
    <w:p w14:paraId="21E1DF22" w14:textId="04739B03" w:rsidR="00785F64" w:rsidRPr="00785F64" w:rsidRDefault="00785F64" w:rsidP="00785F64">
      <w:p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 xml:space="preserve">Highly accomplished and strategic Environmental Management and Policy professional with a </w:t>
      </w:r>
      <w:proofErr w:type="gramStart"/>
      <w:r w:rsidRPr="00785F64">
        <w:rPr>
          <w:rFonts w:ascii="Times New Roman" w:hAnsi="Times New Roman" w:cs="Times New Roman"/>
        </w:rPr>
        <w:t>Master's</w:t>
      </w:r>
      <w:proofErr w:type="gramEnd"/>
      <w:r w:rsidRPr="00785F64">
        <w:rPr>
          <w:rFonts w:ascii="Times New Roman" w:hAnsi="Times New Roman" w:cs="Times New Roman"/>
        </w:rPr>
        <w:t xml:space="preserve"> degree, possessing over 10 years of experience in developing and implementing sustainable environmental strategies, navigating complex regulatory frameworks, and leading multi-stakeholder initiatives. Proven expertise in climate change mitigation and adaptation, resource management, environmental policy analysis, and corporate sustainability. Seeking a senior leadership role where I can leverage my extensive knowledge and policy acumen to drive organizational sustainability and contribute to effective environmental governance.</w:t>
      </w:r>
    </w:p>
    <w:p w14:paraId="7139ECDF" w14:textId="77777777" w:rsidR="00785F64" w:rsidRPr="00785F64" w:rsidRDefault="00785F64" w:rsidP="00337213">
      <w:pPr>
        <w:spacing w:before="240"/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  <w:b/>
          <w:bCs/>
        </w:rPr>
        <w:t>Education</w:t>
      </w:r>
    </w:p>
    <w:p w14:paraId="4D5C85CD" w14:textId="6CB9E727" w:rsidR="00337213" w:rsidRDefault="00785F64" w:rsidP="00785F64">
      <w:pPr>
        <w:rPr>
          <w:rFonts w:ascii="Times New Roman" w:hAnsi="Times New Roman" w:cs="Times New Roman"/>
        </w:rPr>
      </w:pPr>
      <w:r w:rsidRPr="00752496">
        <w:rPr>
          <w:rFonts w:ascii="Times New Roman" w:hAnsi="Times New Roman" w:cs="Times New Roman"/>
          <w:b/>
          <w:bCs/>
        </w:rPr>
        <w:t>Master of Science in Environmental Management and Policy</w:t>
      </w:r>
      <w:r w:rsidRPr="00785F64">
        <w:rPr>
          <w:rFonts w:ascii="Times New Roman" w:hAnsi="Times New Roman" w:cs="Times New Roman"/>
        </w:rPr>
        <w:t xml:space="preserve"> </w:t>
      </w:r>
      <w:r w:rsidR="00337213">
        <w:rPr>
          <w:rFonts w:ascii="Times New Roman" w:hAnsi="Times New Roman" w:cs="Times New Roman"/>
        </w:rPr>
        <w:t xml:space="preserve">| </w:t>
      </w:r>
      <w:r w:rsidR="00337213" w:rsidRPr="00337213">
        <w:rPr>
          <w:rFonts w:ascii="Times New Roman" w:hAnsi="Times New Roman" w:cs="Times New Roman"/>
        </w:rPr>
        <w:t>May 2014</w:t>
      </w:r>
    </w:p>
    <w:p w14:paraId="3C1232B8" w14:textId="17106B09" w:rsidR="00337213" w:rsidRDefault="00785F64" w:rsidP="00785F64">
      <w:p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Governors State University</w:t>
      </w:r>
      <w:r w:rsidR="00B82395">
        <w:rPr>
          <w:rFonts w:ascii="Times New Roman" w:hAnsi="Times New Roman" w:cs="Times New Roman"/>
        </w:rPr>
        <w:t xml:space="preserve"> | </w:t>
      </w:r>
      <w:r w:rsidRPr="00785F64">
        <w:rPr>
          <w:rFonts w:ascii="Times New Roman" w:hAnsi="Times New Roman" w:cs="Times New Roman"/>
        </w:rPr>
        <w:t>University Park, IL</w:t>
      </w:r>
    </w:p>
    <w:p w14:paraId="564118D4" w14:textId="3A7F2DF0" w:rsidR="00785F64" w:rsidRPr="00337213" w:rsidRDefault="00785F64" w:rsidP="00337213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337213">
        <w:rPr>
          <w:rFonts w:ascii="Times New Roman" w:hAnsi="Times New Roman" w:cs="Times New Roman"/>
        </w:rPr>
        <w:t xml:space="preserve">Capstone Project: </w:t>
      </w:r>
      <w:r w:rsidRPr="00337213">
        <w:rPr>
          <w:rFonts w:ascii="Times New Roman" w:hAnsi="Times New Roman" w:cs="Times New Roman"/>
          <w:i/>
          <w:iCs/>
        </w:rPr>
        <w:t>Developing a Local Climate Action Plan for the Village of University Park, IL</w:t>
      </w:r>
    </w:p>
    <w:p w14:paraId="7D0D3928" w14:textId="34B4E543" w:rsidR="00337213" w:rsidRPr="00337213" w:rsidRDefault="00785F64" w:rsidP="00337213">
      <w:pPr>
        <w:spacing w:before="120"/>
      </w:pPr>
      <w:r w:rsidRPr="00752496">
        <w:rPr>
          <w:rFonts w:ascii="Times New Roman" w:hAnsi="Times New Roman" w:cs="Times New Roman"/>
          <w:b/>
          <w:bCs/>
        </w:rPr>
        <w:t>Bachelor of Science in Environmental Scienc</w:t>
      </w:r>
      <w:r w:rsidR="00337213" w:rsidRPr="00752496">
        <w:rPr>
          <w:rFonts w:ascii="Times New Roman" w:hAnsi="Times New Roman" w:cs="Times New Roman"/>
          <w:b/>
          <w:bCs/>
        </w:rPr>
        <w:t>e</w:t>
      </w:r>
      <w:r w:rsidR="00337213">
        <w:rPr>
          <w:rFonts w:ascii="Times New Roman" w:hAnsi="Times New Roman" w:cs="Times New Roman"/>
        </w:rPr>
        <w:t xml:space="preserve"> | </w:t>
      </w:r>
      <w:r w:rsidR="00337213" w:rsidRPr="00785F64">
        <w:rPr>
          <w:rFonts w:ascii="Times New Roman" w:hAnsi="Times New Roman" w:cs="Times New Roman"/>
        </w:rPr>
        <w:t>May 2010</w:t>
      </w:r>
    </w:p>
    <w:p w14:paraId="492C66EC" w14:textId="3524B29D" w:rsidR="00785F64" w:rsidRPr="00785F64" w:rsidRDefault="00785F64" w:rsidP="00337213">
      <w:p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University of Wisconsin-Madison</w:t>
      </w:r>
      <w:r w:rsidR="00B82395">
        <w:rPr>
          <w:rFonts w:ascii="Times New Roman" w:hAnsi="Times New Roman" w:cs="Times New Roman"/>
        </w:rPr>
        <w:t xml:space="preserve"> | </w:t>
      </w:r>
      <w:r w:rsidRPr="00785F64">
        <w:rPr>
          <w:rFonts w:ascii="Times New Roman" w:hAnsi="Times New Roman" w:cs="Times New Roman"/>
        </w:rPr>
        <w:t>Madison, WI</w:t>
      </w:r>
    </w:p>
    <w:p w14:paraId="47753AA2" w14:textId="77777777" w:rsidR="00785F64" w:rsidRPr="00785F64" w:rsidRDefault="00785F64" w:rsidP="00337213">
      <w:pPr>
        <w:spacing w:before="240"/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  <w:b/>
          <w:bCs/>
        </w:rPr>
        <w:t>Professional Experience</w:t>
      </w:r>
    </w:p>
    <w:p w14:paraId="77573CF4" w14:textId="2EE30FDA" w:rsidR="00785F64" w:rsidRPr="00785F64" w:rsidRDefault="00785F64" w:rsidP="00785F64">
      <w:pPr>
        <w:rPr>
          <w:rFonts w:ascii="Times New Roman" w:hAnsi="Times New Roman" w:cs="Times New Roman"/>
        </w:rPr>
      </w:pPr>
      <w:r w:rsidRPr="00752496">
        <w:rPr>
          <w:rFonts w:ascii="Times New Roman" w:hAnsi="Times New Roman" w:cs="Times New Roman"/>
          <w:b/>
          <w:bCs/>
        </w:rPr>
        <w:t>Director of Sustainability GreenTech Industries</w:t>
      </w:r>
      <w:r w:rsidR="00B82395">
        <w:rPr>
          <w:rFonts w:ascii="Times New Roman" w:hAnsi="Times New Roman" w:cs="Times New Roman"/>
        </w:rPr>
        <w:t xml:space="preserve"> | </w:t>
      </w:r>
      <w:r w:rsidRPr="00785F64">
        <w:rPr>
          <w:rFonts w:ascii="Times New Roman" w:hAnsi="Times New Roman" w:cs="Times New Roman"/>
        </w:rPr>
        <w:t xml:space="preserve">Chicago, IL </w:t>
      </w:r>
      <w:r w:rsidR="00B82395">
        <w:rPr>
          <w:rFonts w:ascii="Times New Roman" w:hAnsi="Times New Roman" w:cs="Times New Roman"/>
        </w:rPr>
        <w:t xml:space="preserve">| </w:t>
      </w:r>
      <w:r w:rsidRPr="00785F64">
        <w:rPr>
          <w:rFonts w:ascii="Times New Roman" w:hAnsi="Times New Roman" w:cs="Times New Roman"/>
        </w:rPr>
        <w:t>June 2018 - Present</w:t>
      </w:r>
    </w:p>
    <w:p w14:paraId="68CA5041" w14:textId="5EE650A7" w:rsidR="00785F64" w:rsidRPr="00785F64" w:rsidRDefault="00785F64" w:rsidP="00785F64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Develop and implement comprehensive sustainability strategies across the organization, resulting in significant reductions in energy consumption, waste generation, and carbon emissions.</w:t>
      </w:r>
    </w:p>
    <w:p w14:paraId="3475B1F1" w14:textId="44B1070F" w:rsidR="00785F64" w:rsidRPr="00785F64" w:rsidRDefault="00785F64" w:rsidP="00785F64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Le</w:t>
      </w:r>
      <w:r w:rsidR="009E2FF0">
        <w:rPr>
          <w:rFonts w:ascii="Times New Roman" w:hAnsi="Times New Roman" w:cs="Times New Roman"/>
        </w:rPr>
        <w:t>a</w:t>
      </w:r>
      <w:r w:rsidRPr="00785F64">
        <w:rPr>
          <w:rFonts w:ascii="Times New Roman" w:hAnsi="Times New Roman" w:cs="Times New Roman"/>
        </w:rPr>
        <w:t>d the development and reporting of corporate sustainability metrics and initiatives (e.g., GRI, CDP).</w:t>
      </w:r>
    </w:p>
    <w:p w14:paraId="22384CB6" w14:textId="0A19DE0A" w:rsidR="00785F64" w:rsidRPr="00785F64" w:rsidRDefault="00785F64" w:rsidP="00785F64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Navigate complex environmental regulations and ensure organizational compliance at the federal, state, and local levels.</w:t>
      </w:r>
    </w:p>
    <w:p w14:paraId="64E393A5" w14:textId="1D67CB2D" w:rsidR="00785F64" w:rsidRPr="00785F64" w:rsidRDefault="00785F64" w:rsidP="00785F64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Collaborate with cross-functional teams to integrate sustainability principles into business operations, product design, and supply chain management.</w:t>
      </w:r>
    </w:p>
    <w:p w14:paraId="09A3FD42" w14:textId="31EA30E6" w:rsidR="00785F64" w:rsidRPr="00785F64" w:rsidRDefault="00785F64" w:rsidP="00785F64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Engage with external stakeholders, including investors, NGOs, and community groups, on sustainability issues.</w:t>
      </w:r>
    </w:p>
    <w:p w14:paraId="7337780F" w14:textId="0062C033" w:rsidR="00785F64" w:rsidRPr="00785F64" w:rsidRDefault="00785F64" w:rsidP="00785F64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Secure funding and grants for sustainability projects and initiatives.</w:t>
      </w:r>
    </w:p>
    <w:p w14:paraId="3205C24C" w14:textId="24A54407" w:rsidR="00785F64" w:rsidRPr="00785F64" w:rsidRDefault="00785F64" w:rsidP="00337213">
      <w:pPr>
        <w:spacing w:before="120"/>
        <w:rPr>
          <w:rFonts w:ascii="Times New Roman" w:hAnsi="Times New Roman" w:cs="Times New Roman"/>
        </w:rPr>
      </w:pPr>
      <w:r w:rsidRPr="00752496">
        <w:rPr>
          <w:rFonts w:ascii="Times New Roman" w:hAnsi="Times New Roman" w:cs="Times New Roman"/>
          <w:b/>
          <w:bCs/>
        </w:rPr>
        <w:t>Environmental Policy Analyst</w:t>
      </w:r>
      <w:r w:rsidRPr="00785F64">
        <w:rPr>
          <w:rFonts w:ascii="Times New Roman" w:hAnsi="Times New Roman" w:cs="Times New Roman"/>
        </w:rPr>
        <w:t xml:space="preserve"> </w:t>
      </w:r>
      <w:r w:rsidR="00B82395">
        <w:rPr>
          <w:rFonts w:ascii="Times New Roman" w:hAnsi="Times New Roman" w:cs="Times New Roman"/>
        </w:rPr>
        <w:t xml:space="preserve">| </w:t>
      </w:r>
      <w:r w:rsidRPr="00785F64">
        <w:rPr>
          <w:rFonts w:ascii="Times New Roman" w:hAnsi="Times New Roman" w:cs="Times New Roman"/>
        </w:rPr>
        <w:t xml:space="preserve">U.S. Environmental Protection Agency </w:t>
      </w:r>
      <w:r w:rsidR="00B82395">
        <w:rPr>
          <w:rFonts w:ascii="Times New Roman" w:hAnsi="Times New Roman" w:cs="Times New Roman"/>
        </w:rPr>
        <w:t>|</w:t>
      </w:r>
      <w:r w:rsidRPr="00785F64">
        <w:rPr>
          <w:rFonts w:ascii="Times New Roman" w:hAnsi="Times New Roman" w:cs="Times New Roman"/>
        </w:rPr>
        <w:t xml:space="preserve"> Chicago, IL </w:t>
      </w:r>
      <w:r w:rsidR="00B82395">
        <w:rPr>
          <w:rFonts w:ascii="Times New Roman" w:hAnsi="Times New Roman" w:cs="Times New Roman"/>
        </w:rPr>
        <w:t xml:space="preserve">| </w:t>
      </w:r>
      <w:r w:rsidRPr="00785F64">
        <w:rPr>
          <w:rFonts w:ascii="Times New Roman" w:hAnsi="Times New Roman" w:cs="Times New Roman"/>
        </w:rPr>
        <w:t>September 2014 - May 2018</w:t>
      </w:r>
    </w:p>
    <w:p w14:paraId="21FBB85A" w14:textId="77777777" w:rsidR="00785F64" w:rsidRPr="00785F64" w:rsidRDefault="00785F64" w:rsidP="00785F64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Conducted in-depth analysis of environmental policies and regulations related to air and water quality, waste management, and climate change.</w:t>
      </w:r>
    </w:p>
    <w:p w14:paraId="50DC06E6" w14:textId="77777777" w:rsidR="00785F64" w:rsidRPr="00785F64" w:rsidRDefault="00785F64" w:rsidP="00785F64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Developed policy recommendations and drafted regulatory language based on scientific research and stakeholder input.</w:t>
      </w:r>
    </w:p>
    <w:p w14:paraId="240173DB" w14:textId="77777777" w:rsidR="00785F64" w:rsidRPr="00785F64" w:rsidRDefault="00785F64" w:rsidP="00785F64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Assessed the economic and social impacts of proposed environmental policies.</w:t>
      </w:r>
    </w:p>
    <w:p w14:paraId="66C66B47" w14:textId="77777777" w:rsidR="00785F64" w:rsidRPr="00785F64" w:rsidRDefault="00785F64" w:rsidP="00785F64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Collaborated with scientists, legal experts, and policy makers to develop effective and implementable environmental regulations.</w:t>
      </w:r>
    </w:p>
    <w:p w14:paraId="650E7103" w14:textId="77777777" w:rsidR="00785F64" w:rsidRPr="00785F64" w:rsidRDefault="00785F64" w:rsidP="00785F64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Presented policy analysis and recommendations to senior agency officials and external stakeholders.</w:t>
      </w:r>
    </w:p>
    <w:p w14:paraId="17A8223A" w14:textId="4CA25383" w:rsidR="00785F64" w:rsidRPr="00785F64" w:rsidRDefault="00785F64" w:rsidP="00337213">
      <w:pPr>
        <w:spacing w:before="240"/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  <w:b/>
          <w:bCs/>
        </w:rPr>
        <w:t>Publications</w:t>
      </w:r>
    </w:p>
    <w:p w14:paraId="2835C13F" w14:textId="77777777" w:rsidR="00785F64" w:rsidRPr="00785F64" w:rsidRDefault="00785F64" w:rsidP="00785F64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 xml:space="preserve">Jaguar, J., et al. (2023). The role of local governments in implementing effective climate action plans. </w:t>
      </w:r>
      <w:r w:rsidRPr="00785F64">
        <w:rPr>
          <w:rFonts w:ascii="Times New Roman" w:hAnsi="Times New Roman" w:cs="Times New Roman"/>
          <w:i/>
          <w:iCs/>
        </w:rPr>
        <w:t>Journal of Environmental Policy &amp; Planning</w:t>
      </w:r>
      <w:r w:rsidRPr="00785F64">
        <w:rPr>
          <w:rFonts w:ascii="Times New Roman" w:hAnsi="Times New Roman" w:cs="Times New Roman"/>
        </w:rPr>
        <w:t xml:space="preserve">, </w:t>
      </w:r>
      <w:r w:rsidRPr="00785F64">
        <w:rPr>
          <w:rFonts w:ascii="Times New Roman" w:hAnsi="Times New Roman" w:cs="Times New Roman"/>
          <w:i/>
          <w:iCs/>
        </w:rPr>
        <w:t>25</w:t>
      </w:r>
      <w:r w:rsidRPr="00785F64">
        <w:rPr>
          <w:rFonts w:ascii="Times New Roman" w:hAnsi="Times New Roman" w:cs="Times New Roman"/>
        </w:rPr>
        <w:t>(4), 567-578.</w:t>
      </w:r>
    </w:p>
    <w:p w14:paraId="31434DE0" w14:textId="77777777" w:rsidR="00785F64" w:rsidRPr="00785F64" w:rsidRDefault="00785F64" w:rsidP="00785F64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 xml:space="preserve">Jaguar, J., &amp; Smith, A. (2021). Evaluating the effectiveness of market-based mechanisms for industrial carbon reduction in the U.S. </w:t>
      </w:r>
      <w:r w:rsidRPr="00785F64">
        <w:rPr>
          <w:rFonts w:ascii="Times New Roman" w:hAnsi="Times New Roman" w:cs="Times New Roman"/>
          <w:i/>
          <w:iCs/>
        </w:rPr>
        <w:t>Environmental Science &amp; Policy</w:t>
      </w:r>
      <w:r w:rsidRPr="00785F64">
        <w:rPr>
          <w:rFonts w:ascii="Times New Roman" w:hAnsi="Times New Roman" w:cs="Times New Roman"/>
        </w:rPr>
        <w:t xml:space="preserve">, </w:t>
      </w:r>
      <w:r w:rsidRPr="00785F64">
        <w:rPr>
          <w:rFonts w:ascii="Times New Roman" w:hAnsi="Times New Roman" w:cs="Times New Roman"/>
          <w:i/>
          <w:iCs/>
        </w:rPr>
        <w:t>123</w:t>
      </w:r>
      <w:r w:rsidRPr="00785F64">
        <w:rPr>
          <w:rFonts w:ascii="Times New Roman" w:hAnsi="Times New Roman" w:cs="Times New Roman"/>
        </w:rPr>
        <w:t>, 145-156.</w:t>
      </w:r>
    </w:p>
    <w:p w14:paraId="30369BA3" w14:textId="21E9829D" w:rsidR="00785F64" w:rsidRPr="00785F64" w:rsidRDefault="00785F64" w:rsidP="00785F64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 xml:space="preserve">Jaguar, J. (2019). Integrating life cycle assessment into corporate sustainability strategies: A case study analysis. </w:t>
      </w:r>
      <w:r w:rsidRPr="00785F64">
        <w:rPr>
          <w:rFonts w:ascii="Times New Roman" w:hAnsi="Times New Roman" w:cs="Times New Roman"/>
          <w:i/>
          <w:iCs/>
        </w:rPr>
        <w:t>Journal of Industrial Ecology</w:t>
      </w:r>
      <w:r w:rsidRPr="00785F64">
        <w:rPr>
          <w:rFonts w:ascii="Times New Roman" w:hAnsi="Times New Roman" w:cs="Times New Roman"/>
        </w:rPr>
        <w:t xml:space="preserve">, </w:t>
      </w:r>
      <w:r w:rsidRPr="00785F64">
        <w:rPr>
          <w:rFonts w:ascii="Times New Roman" w:hAnsi="Times New Roman" w:cs="Times New Roman"/>
          <w:i/>
          <w:iCs/>
        </w:rPr>
        <w:t>23</w:t>
      </w:r>
      <w:r w:rsidRPr="00785F64">
        <w:rPr>
          <w:rFonts w:ascii="Times New Roman" w:hAnsi="Times New Roman" w:cs="Times New Roman"/>
        </w:rPr>
        <w:t>(2), 345-356.</w:t>
      </w:r>
    </w:p>
    <w:p w14:paraId="39FD7C47" w14:textId="35DAFF2C" w:rsidR="00785F64" w:rsidRPr="00785F64" w:rsidRDefault="00785F64" w:rsidP="00337213">
      <w:pPr>
        <w:spacing w:before="240"/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  <w:b/>
          <w:bCs/>
        </w:rPr>
        <w:t>Grants &amp; Awards</w:t>
      </w:r>
    </w:p>
    <w:p w14:paraId="4C95953F" w14:textId="77777777" w:rsidR="00785F64" w:rsidRPr="00785F64" w:rsidRDefault="00785F64" w:rsidP="00785F64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 xml:space="preserve">EPA Environmental Education Grant: </w:t>
      </w:r>
      <w:r w:rsidRPr="00785F64">
        <w:rPr>
          <w:rFonts w:ascii="Times New Roman" w:hAnsi="Times New Roman" w:cs="Times New Roman"/>
          <w:i/>
          <w:iCs/>
        </w:rPr>
        <w:t>Community-Based Climate Resilience Planning</w:t>
      </w:r>
      <w:r w:rsidRPr="00785F64">
        <w:rPr>
          <w:rFonts w:ascii="Times New Roman" w:hAnsi="Times New Roman" w:cs="Times New Roman"/>
        </w:rPr>
        <w:t xml:space="preserve"> (2020-2022)</w:t>
      </w:r>
    </w:p>
    <w:p w14:paraId="218B697B" w14:textId="0F5D0CD7" w:rsidR="00785F64" w:rsidRPr="00785F64" w:rsidRDefault="00785F64" w:rsidP="00785F64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Sustainability Leadership Award (2021)</w:t>
      </w:r>
    </w:p>
    <w:p w14:paraId="7C5A541E" w14:textId="2D6D8BDF" w:rsidR="00785F64" w:rsidRPr="00785F64" w:rsidRDefault="00785F64" w:rsidP="00785F64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Award for Corporate Sustainability Initiatives (2023)</w:t>
      </w:r>
    </w:p>
    <w:p w14:paraId="096C403B" w14:textId="77777777" w:rsidR="00785F64" w:rsidRPr="00785F64" w:rsidRDefault="00785F64" w:rsidP="00337213">
      <w:pPr>
        <w:spacing w:before="240"/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  <w:b/>
          <w:bCs/>
        </w:rPr>
        <w:t>Professional Affiliations</w:t>
      </w:r>
    </w:p>
    <w:p w14:paraId="18E8BA5A" w14:textId="77777777" w:rsidR="00785F64" w:rsidRPr="00785F64" w:rsidRDefault="00785F64" w:rsidP="00785F64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Air &amp; Waste Management Association (A&amp;WMA)</w:t>
      </w:r>
    </w:p>
    <w:p w14:paraId="3341DAE6" w14:textId="77777777" w:rsidR="00785F64" w:rsidRPr="00785F64" w:rsidRDefault="00785F64" w:rsidP="00785F64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National Association of Environmental Professionals (NAEP)</w:t>
      </w:r>
    </w:p>
    <w:p w14:paraId="09349527" w14:textId="2262B9C6" w:rsidR="004C3A0D" w:rsidRPr="009E2FF0" w:rsidRDefault="00785F64" w:rsidP="007351DC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785F64">
        <w:rPr>
          <w:rFonts w:ascii="Times New Roman" w:hAnsi="Times New Roman" w:cs="Times New Roman"/>
        </w:rPr>
        <w:t>International Society for Industrial Ecology (ISIE)</w:t>
      </w:r>
    </w:p>
    <w:sectPr w:rsidR="004C3A0D" w:rsidRPr="009E2FF0" w:rsidSect="009E2FF0">
      <w:headerReference w:type="default" r:id="rId7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38F92" w14:textId="77777777" w:rsidR="006F5E23" w:rsidRDefault="006F5E23" w:rsidP="00002DB8">
      <w:r>
        <w:separator/>
      </w:r>
    </w:p>
  </w:endnote>
  <w:endnote w:type="continuationSeparator" w:id="0">
    <w:p w14:paraId="5D09EA2B" w14:textId="77777777" w:rsidR="006F5E23" w:rsidRDefault="006F5E23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E4901" w14:textId="77777777" w:rsidR="006F5E23" w:rsidRDefault="006F5E23" w:rsidP="00002DB8">
      <w:r>
        <w:separator/>
      </w:r>
    </w:p>
  </w:footnote>
  <w:footnote w:type="continuationSeparator" w:id="0">
    <w:p w14:paraId="5FA9DD02" w14:textId="77777777" w:rsidR="006F5E23" w:rsidRDefault="006F5E23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  <w:sz w:val="32"/>
        <w:szCs w:val="32"/>
      </w:rPr>
    </w:pPr>
    <w:r w:rsidRPr="00733C4B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9991180" w14:textId="24DE3018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sz w:val="20"/>
        <w:szCs w:val="20"/>
      </w:rPr>
    </w:pPr>
    <w:r w:rsidRPr="00733C4B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733C4B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  <w:r w:rsidR="00BF60D2" w:rsidRPr="00BF60D2">
      <w:rPr>
        <w:rFonts w:ascii="Times New Roman" w:eastAsia="Calibri" w:hAnsi="Times New Roman" w:cs="Times New Roman"/>
        <w:sz w:val="20"/>
        <w:szCs w:val="20"/>
      </w:rPr>
      <w:t xml:space="preserve"> </w:t>
    </w:r>
    <w:r w:rsidR="00BF60D2" w:rsidRPr="007F593A">
      <w:rPr>
        <w:rFonts w:ascii="Times New Roman" w:eastAsia="Calibri" w:hAnsi="Times New Roman" w:cs="Times New Roman"/>
        <w:sz w:val="20"/>
        <w:szCs w:val="20"/>
      </w:rPr>
      <w:t xml:space="preserve">| </w:t>
    </w:r>
    <w:r w:rsidR="00BF60D2" w:rsidRPr="007F593A">
      <w:rPr>
        <w:rFonts w:ascii="Times New Roman" w:eastAsia="Calibri" w:hAnsi="Times New Roman" w:cs="Times New Roman"/>
        <w:color w:val="0563C1"/>
        <w:sz w:val="20"/>
        <w:szCs w:val="20"/>
        <w:u w:val="single"/>
      </w:rPr>
      <w:t>Portfolio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B6C"/>
    <w:multiLevelType w:val="multilevel"/>
    <w:tmpl w:val="1794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04A1A"/>
    <w:multiLevelType w:val="multilevel"/>
    <w:tmpl w:val="F87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D25D8"/>
    <w:multiLevelType w:val="multilevel"/>
    <w:tmpl w:val="F326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17488"/>
    <w:multiLevelType w:val="multilevel"/>
    <w:tmpl w:val="A37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B7FA3"/>
    <w:multiLevelType w:val="multilevel"/>
    <w:tmpl w:val="B5A4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7298D"/>
    <w:multiLevelType w:val="multilevel"/>
    <w:tmpl w:val="6A3C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605635"/>
    <w:multiLevelType w:val="multilevel"/>
    <w:tmpl w:val="CFA8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C6FF5"/>
    <w:multiLevelType w:val="multilevel"/>
    <w:tmpl w:val="CA1E6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48588E"/>
    <w:multiLevelType w:val="multilevel"/>
    <w:tmpl w:val="21F4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405806"/>
    <w:multiLevelType w:val="multilevel"/>
    <w:tmpl w:val="4A92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231302"/>
    <w:multiLevelType w:val="multilevel"/>
    <w:tmpl w:val="B38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02298B"/>
    <w:multiLevelType w:val="hybridMultilevel"/>
    <w:tmpl w:val="D6700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76E87"/>
    <w:multiLevelType w:val="multilevel"/>
    <w:tmpl w:val="0690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C5462A"/>
    <w:multiLevelType w:val="hybridMultilevel"/>
    <w:tmpl w:val="005E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54EC8"/>
    <w:multiLevelType w:val="multilevel"/>
    <w:tmpl w:val="1122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D5408B"/>
    <w:multiLevelType w:val="multilevel"/>
    <w:tmpl w:val="87DE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162646"/>
    <w:multiLevelType w:val="multilevel"/>
    <w:tmpl w:val="1A58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1E0EB6"/>
    <w:multiLevelType w:val="multilevel"/>
    <w:tmpl w:val="20A6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4970A6"/>
    <w:multiLevelType w:val="multilevel"/>
    <w:tmpl w:val="B1A0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914272">
    <w:abstractNumId w:val="15"/>
  </w:num>
  <w:num w:numId="2" w16cid:durableId="873077059">
    <w:abstractNumId w:val="3"/>
  </w:num>
  <w:num w:numId="3" w16cid:durableId="717898380">
    <w:abstractNumId w:val="16"/>
  </w:num>
  <w:num w:numId="4" w16cid:durableId="801776818">
    <w:abstractNumId w:val="12"/>
  </w:num>
  <w:num w:numId="5" w16cid:durableId="1793982581">
    <w:abstractNumId w:val="0"/>
  </w:num>
  <w:num w:numId="6" w16cid:durableId="698894058">
    <w:abstractNumId w:val="10"/>
  </w:num>
  <w:num w:numId="7" w16cid:durableId="1826362143">
    <w:abstractNumId w:val="13"/>
  </w:num>
  <w:num w:numId="8" w16cid:durableId="1057826922">
    <w:abstractNumId w:val="17"/>
  </w:num>
  <w:num w:numId="9" w16cid:durableId="308216988">
    <w:abstractNumId w:val="6"/>
  </w:num>
  <w:num w:numId="10" w16cid:durableId="293757336">
    <w:abstractNumId w:val="1"/>
  </w:num>
  <w:num w:numId="11" w16cid:durableId="2071415497">
    <w:abstractNumId w:val="9"/>
  </w:num>
  <w:num w:numId="12" w16cid:durableId="717096848">
    <w:abstractNumId w:val="4"/>
  </w:num>
  <w:num w:numId="13" w16cid:durableId="939798369">
    <w:abstractNumId w:val="8"/>
  </w:num>
  <w:num w:numId="14" w16cid:durableId="397871423">
    <w:abstractNumId w:val="14"/>
  </w:num>
  <w:num w:numId="15" w16cid:durableId="2129624225">
    <w:abstractNumId w:val="18"/>
  </w:num>
  <w:num w:numId="16" w16cid:durableId="1151602759">
    <w:abstractNumId w:val="5"/>
  </w:num>
  <w:num w:numId="17" w16cid:durableId="1227448906">
    <w:abstractNumId w:val="7"/>
  </w:num>
  <w:num w:numId="18" w16cid:durableId="367293795">
    <w:abstractNumId w:val="2"/>
  </w:num>
  <w:num w:numId="19" w16cid:durableId="131159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63E46"/>
    <w:rsid w:val="00227EA2"/>
    <w:rsid w:val="00300014"/>
    <w:rsid w:val="00330604"/>
    <w:rsid w:val="00337213"/>
    <w:rsid w:val="00345DC7"/>
    <w:rsid w:val="00353E28"/>
    <w:rsid w:val="003770F9"/>
    <w:rsid w:val="0040201A"/>
    <w:rsid w:val="00403B21"/>
    <w:rsid w:val="00484D56"/>
    <w:rsid w:val="004B7340"/>
    <w:rsid w:val="004C3A0D"/>
    <w:rsid w:val="00544222"/>
    <w:rsid w:val="00664656"/>
    <w:rsid w:val="006F5E23"/>
    <w:rsid w:val="00733C4B"/>
    <w:rsid w:val="00752496"/>
    <w:rsid w:val="00785F64"/>
    <w:rsid w:val="007F593A"/>
    <w:rsid w:val="009A0CD4"/>
    <w:rsid w:val="009E2FF0"/>
    <w:rsid w:val="00A34A78"/>
    <w:rsid w:val="00B2687D"/>
    <w:rsid w:val="00B450E6"/>
    <w:rsid w:val="00B82395"/>
    <w:rsid w:val="00BF60D2"/>
    <w:rsid w:val="00C90B97"/>
    <w:rsid w:val="00CD0592"/>
    <w:rsid w:val="00DA465B"/>
    <w:rsid w:val="00DC5971"/>
    <w:rsid w:val="00DE16C4"/>
    <w:rsid w:val="00EB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429</Words>
  <Characters>2963</Characters>
  <Application>Microsoft Office Word</Application>
  <DocSecurity>0</DocSecurity>
  <Lines>47</Lines>
  <Paragraphs>38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7</cp:revision>
  <dcterms:created xsi:type="dcterms:W3CDTF">2024-06-12T21:46:00Z</dcterms:created>
  <dcterms:modified xsi:type="dcterms:W3CDTF">2025-04-11T21:28:00Z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